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CF4E" w14:textId="5BC4A3B8" w:rsidR="00485788" w:rsidRPr="00485788" w:rsidRDefault="00485788" w:rsidP="00485788">
      <w:pPr>
        <w:rPr>
          <w:b/>
          <w:iCs/>
          <w:sz w:val="28"/>
          <w:szCs w:val="28"/>
        </w:rPr>
      </w:pPr>
      <w:r w:rsidRPr="00485788">
        <w:rPr>
          <w:b/>
          <w:iCs/>
          <w:sz w:val="28"/>
          <w:szCs w:val="28"/>
        </w:rPr>
        <w:t xml:space="preserve">                                                       Usnesení č. 12</w:t>
      </w:r>
    </w:p>
    <w:p w14:paraId="48C2818F" w14:textId="1FED5E0B" w:rsidR="00E9581C" w:rsidRPr="00E9581C" w:rsidRDefault="00485788" w:rsidP="00E9581C">
      <w:r w:rsidRPr="00485788">
        <w:t xml:space="preserve">                  </w:t>
      </w:r>
      <w:r w:rsidR="00E9581C">
        <w:t xml:space="preserve">            </w:t>
      </w:r>
      <w:r w:rsidRPr="00485788">
        <w:t xml:space="preserve"> z jednání ZM Cerhovice dne 13.9.2021  v 18.00 hodin.</w:t>
      </w:r>
    </w:p>
    <w:p w14:paraId="68F11E0B" w14:textId="77777777" w:rsidR="00E9581C" w:rsidRPr="00E9581C" w:rsidRDefault="00E9581C" w:rsidP="00E9581C">
      <w:pPr>
        <w:numPr>
          <w:ilvl w:val="0"/>
          <w:numId w:val="1"/>
        </w:numPr>
      </w:pPr>
      <w:r w:rsidRPr="00E9581C">
        <w:t>Zastupitelstvo městyse schvaluje rozpočtovou změnu č. 9.</w:t>
      </w:r>
    </w:p>
    <w:p w14:paraId="051A76B3" w14:textId="77777777" w:rsidR="00E9581C" w:rsidRPr="00E9581C" w:rsidRDefault="00E9581C" w:rsidP="00E9581C">
      <w:pPr>
        <w:numPr>
          <w:ilvl w:val="0"/>
          <w:numId w:val="1"/>
        </w:numPr>
      </w:pPr>
      <w:r w:rsidRPr="00E9581C">
        <w:t xml:space="preserve">ZM schvaluje další používání mobilního rozhlasu na dobu 1 roku, včetně poplatku za užívání. </w:t>
      </w:r>
    </w:p>
    <w:p w14:paraId="63485750" w14:textId="4774F5C4" w:rsidR="00E9581C" w:rsidRPr="00E9581C" w:rsidRDefault="00E9581C" w:rsidP="00E9581C">
      <w:pPr>
        <w:numPr>
          <w:ilvl w:val="0"/>
          <w:numId w:val="1"/>
        </w:numPr>
      </w:pPr>
      <w:r w:rsidRPr="00E9581C">
        <w:t>ZM schvaluje ukončení investice do Amundi fondu a převedení prostředk</w:t>
      </w:r>
      <w:r w:rsidR="008330C5">
        <w:t>ů</w:t>
      </w:r>
      <w:r w:rsidRPr="00E9581C">
        <w:t xml:space="preserve"> na běžný účet.</w:t>
      </w:r>
    </w:p>
    <w:p w14:paraId="694A914B" w14:textId="77777777" w:rsidR="00E9581C" w:rsidRPr="00E9581C" w:rsidRDefault="00E9581C" w:rsidP="00E9581C">
      <w:pPr>
        <w:numPr>
          <w:ilvl w:val="0"/>
          <w:numId w:val="1"/>
        </w:numPr>
      </w:pPr>
      <w:r w:rsidRPr="00E9581C">
        <w:t>Zastupitelstvo městyse schvaluje nákup termínovaného vkladu J&amp;T Banky, a.s. ve výši 3.000.000 Kč v délce jednoho roku a za tímto účelem pověřuje starostu městyse k uzavření Smlouvy o nákupu termínovaného vkladu J&amp;T Banky, a.s.</w:t>
      </w:r>
    </w:p>
    <w:p w14:paraId="6CB4E666" w14:textId="77777777" w:rsidR="00E9581C" w:rsidRPr="00E9581C" w:rsidRDefault="00E9581C" w:rsidP="00E9581C">
      <w:pPr>
        <w:numPr>
          <w:ilvl w:val="0"/>
          <w:numId w:val="1"/>
        </w:numPr>
      </w:pPr>
      <w:r w:rsidRPr="00E9581C">
        <w:t xml:space="preserve">Zastupitelstvo městyse schvaluje nákup podílových listů fondu kolektivního investování Czech Real </w:t>
      </w:r>
      <w:proofErr w:type="spellStart"/>
      <w:r w:rsidRPr="00E9581C">
        <w:t>Estate</w:t>
      </w:r>
      <w:proofErr w:type="spellEnd"/>
      <w:r w:rsidRPr="00E9581C">
        <w:t xml:space="preserve"> </w:t>
      </w:r>
      <w:proofErr w:type="spellStart"/>
      <w:r w:rsidRPr="00E9581C">
        <w:t>Investment</w:t>
      </w:r>
      <w:proofErr w:type="spellEnd"/>
      <w:r w:rsidRPr="00E9581C">
        <w:t xml:space="preserve"> </w:t>
      </w:r>
      <w:proofErr w:type="spellStart"/>
      <w:r w:rsidRPr="00E9581C">
        <w:t>Fund</w:t>
      </w:r>
      <w:proofErr w:type="spellEnd"/>
      <w:r w:rsidRPr="00E9581C">
        <w:t xml:space="preserve"> (ISIN LI0294389098) ve výši 3.700.000,- Kč a za tímto účelem pověřuje starostu městyse k uzavření komisionářské smlouvy se společností EFEKTA obchodník s cennými papíry a.s., prostřednictvím které bude nákup podílových listů realizován. </w:t>
      </w:r>
    </w:p>
    <w:p w14:paraId="72F7D66E" w14:textId="77777777" w:rsidR="00E9581C" w:rsidRPr="00E9581C" w:rsidRDefault="00E9581C" w:rsidP="00E9581C">
      <w:pPr>
        <w:numPr>
          <w:ilvl w:val="0"/>
          <w:numId w:val="1"/>
        </w:numPr>
      </w:pPr>
      <w:r w:rsidRPr="00E9581C">
        <w:t>ZM bere na vědomí zprávu o hodnocení</w:t>
      </w:r>
    </w:p>
    <w:p w14:paraId="28EA3213" w14:textId="77777777" w:rsidR="00E9581C" w:rsidRPr="00E9581C" w:rsidRDefault="00E9581C" w:rsidP="00E9581C">
      <w:pPr>
        <w:numPr>
          <w:ilvl w:val="0"/>
          <w:numId w:val="1"/>
        </w:numPr>
      </w:pPr>
      <w:r w:rsidRPr="00E9581C">
        <w:t xml:space="preserve">ZM schvaluje přidělení zakázky ve prospěch </w:t>
      </w:r>
      <w:proofErr w:type="spellStart"/>
      <w:r w:rsidRPr="00E9581C">
        <w:t>Auböck</w:t>
      </w:r>
      <w:proofErr w:type="spellEnd"/>
      <w:r w:rsidRPr="00E9581C">
        <w:t xml:space="preserve"> s.r.o. se sídlem Poříčí 247, 373 82 Boršov nad Vltavou, IČ: 26089785, jehož nabídka se po provedeném hodnocení umístila na prvním místě a je tak ekonomicky nejvýhodnější pro zadavatele. </w:t>
      </w:r>
    </w:p>
    <w:p w14:paraId="3B8FBCF9" w14:textId="77777777" w:rsidR="00E9581C" w:rsidRPr="00E9581C" w:rsidRDefault="00E9581C" w:rsidP="00E9581C">
      <w:pPr>
        <w:numPr>
          <w:ilvl w:val="0"/>
          <w:numId w:val="1"/>
        </w:numPr>
      </w:pPr>
      <w:r w:rsidRPr="00E9581C">
        <w:t xml:space="preserve">ZO schvaluje smlouvu o dílo s účastníkem </w:t>
      </w:r>
      <w:proofErr w:type="spellStart"/>
      <w:r w:rsidRPr="00E9581C">
        <w:t>Auböck</w:t>
      </w:r>
      <w:proofErr w:type="spellEnd"/>
      <w:r w:rsidRPr="00E9581C">
        <w:t xml:space="preserve"> s.r.o. se sídlem Poříčí 247, 373 82 Boršov nad Vltavou, IČ: 26089785</w:t>
      </w:r>
    </w:p>
    <w:p w14:paraId="14516D88" w14:textId="77777777" w:rsidR="00E9581C" w:rsidRPr="00E9581C" w:rsidRDefault="00E9581C" w:rsidP="00E9581C">
      <w:pPr>
        <w:numPr>
          <w:ilvl w:val="0"/>
          <w:numId w:val="1"/>
        </w:numPr>
      </w:pPr>
      <w:r w:rsidRPr="00E9581C">
        <w:t xml:space="preserve">ZO pověřuje starostu uzavřením smlouvy o dílo s účastníkem </w:t>
      </w:r>
      <w:proofErr w:type="spellStart"/>
      <w:r w:rsidRPr="00E9581C">
        <w:t>Auböck</w:t>
      </w:r>
      <w:proofErr w:type="spellEnd"/>
      <w:r w:rsidRPr="00E9581C">
        <w:t xml:space="preserve"> s.r.o. se sídlem Poříčí 247, 373 82 Boršov nad Vltavou, IČ: 26089785</w:t>
      </w:r>
    </w:p>
    <w:p w14:paraId="12E3C26A" w14:textId="77777777" w:rsidR="00E9581C" w:rsidRPr="00E9581C" w:rsidRDefault="00E9581C" w:rsidP="00E9581C">
      <w:pPr>
        <w:numPr>
          <w:ilvl w:val="0"/>
          <w:numId w:val="1"/>
        </w:numPr>
      </w:pPr>
      <w:r w:rsidRPr="00E9581C">
        <w:t>ZM jednomyslně schválilo zadávací dokumentaci na výběrové řízení na zhotovitele projektové dokumentace – dům s pečovatelskou péčí</w:t>
      </w:r>
    </w:p>
    <w:p w14:paraId="46A62557" w14:textId="77777777" w:rsidR="00E9581C" w:rsidRPr="00E9581C" w:rsidRDefault="00E9581C" w:rsidP="00E9581C">
      <w:pPr>
        <w:numPr>
          <w:ilvl w:val="0"/>
          <w:numId w:val="1"/>
        </w:numPr>
      </w:pPr>
      <w:r w:rsidRPr="00E9581C">
        <w:t xml:space="preserve">Zastupitelstvo městyse schvaluje finanční příspěvek ve výši 15 tis. Kč na uskutečnění koncertu argentinského </w:t>
      </w:r>
      <w:proofErr w:type="spellStart"/>
      <w:r w:rsidRPr="00E9581C">
        <w:t>tenora</w:t>
      </w:r>
      <w:proofErr w:type="spellEnd"/>
      <w:r w:rsidRPr="00E9581C">
        <w:t xml:space="preserve"> Alejandra Martina</w:t>
      </w:r>
    </w:p>
    <w:p w14:paraId="6EF3435C" w14:textId="01ACD4A8" w:rsidR="00E9581C" w:rsidRPr="00E9581C" w:rsidRDefault="00E9581C" w:rsidP="00E9581C">
      <w:pPr>
        <w:numPr>
          <w:ilvl w:val="0"/>
          <w:numId w:val="1"/>
        </w:numPr>
      </w:pPr>
      <w:r w:rsidRPr="00E9581C">
        <w:t xml:space="preserve">Zastupitelstvo městyse schvaluje zřízení věcného břemena služebnosti </w:t>
      </w:r>
      <w:proofErr w:type="spellStart"/>
      <w:r w:rsidRPr="00E9581C">
        <w:t>V</w:t>
      </w:r>
      <w:r>
        <w:t>a</w:t>
      </w:r>
      <w:r w:rsidRPr="00E9581C">
        <w:t>ntage</w:t>
      </w:r>
      <w:proofErr w:type="spellEnd"/>
      <w:r w:rsidRPr="00E9581C">
        <w:t xml:space="preserve"> </w:t>
      </w:r>
      <w:proofErr w:type="spellStart"/>
      <w:r w:rsidRPr="00E9581C">
        <w:t>Towers</w:t>
      </w:r>
      <w:proofErr w:type="spellEnd"/>
      <w:r w:rsidRPr="00E9581C">
        <w:t xml:space="preserve"> s r.o. (vysílač) a obdržení jednorázové úhrady ve výši 350 tis. Kč a pověřuje starostu dalším jednáním. </w:t>
      </w:r>
    </w:p>
    <w:p w14:paraId="056C0893" w14:textId="77777777" w:rsidR="00E9581C" w:rsidRPr="00E9581C" w:rsidRDefault="00E9581C" w:rsidP="00E9581C"/>
    <w:p w14:paraId="1C91B576" w14:textId="77777777" w:rsidR="00E9581C" w:rsidRPr="00E9581C" w:rsidRDefault="00E9581C" w:rsidP="00E9581C"/>
    <w:p w14:paraId="1CEB4357" w14:textId="77469684" w:rsidR="00E9581C" w:rsidRPr="00E9581C" w:rsidRDefault="00E9581C" w:rsidP="00E9581C">
      <w:r w:rsidRPr="00E9581C">
        <w:t xml:space="preserve">                    Petr Frei   </w:t>
      </w:r>
      <w:r w:rsidRPr="00E9581C">
        <w:tab/>
      </w:r>
      <w:r w:rsidRPr="00E9581C">
        <w:tab/>
      </w:r>
      <w:r w:rsidRPr="00E9581C">
        <w:tab/>
      </w:r>
      <w:r>
        <w:t xml:space="preserve">   </w:t>
      </w:r>
      <w:r w:rsidRPr="00E9581C">
        <w:tab/>
      </w:r>
      <w:r w:rsidRPr="00E9581C">
        <w:tab/>
      </w:r>
      <w:r>
        <w:t xml:space="preserve">       </w:t>
      </w:r>
      <w:r w:rsidRPr="00E9581C">
        <w:t xml:space="preserve">   Miroslav Kára</w:t>
      </w:r>
    </w:p>
    <w:p w14:paraId="0883216C" w14:textId="77777777" w:rsidR="00E9581C" w:rsidRPr="00E9581C" w:rsidRDefault="00E9581C" w:rsidP="00E9581C">
      <w:r w:rsidRPr="00E9581C">
        <w:t xml:space="preserve">                    starosta</w:t>
      </w:r>
      <w:r w:rsidRPr="00E9581C">
        <w:tab/>
      </w:r>
      <w:r w:rsidRPr="00E9581C">
        <w:tab/>
      </w:r>
      <w:r w:rsidRPr="00E9581C">
        <w:tab/>
      </w:r>
      <w:r w:rsidRPr="00E9581C">
        <w:tab/>
      </w:r>
      <w:r w:rsidRPr="00E9581C">
        <w:tab/>
        <w:t xml:space="preserve">              místostarosta                                                         </w:t>
      </w:r>
    </w:p>
    <w:p w14:paraId="29A5E448" w14:textId="77777777" w:rsidR="00E9581C" w:rsidRPr="00E9581C" w:rsidRDefault="00E9581C" w:rsidP="00E9581C"/>
    <w:p w14:paraId="5C3372E6" w14:textId="77777777" w:rsidR="00E9581C" w:rsidRPr="00E9581C" w:rsidRDefault="00E9581C" w:rsidP="00E9581C">
      <w:r w:rsidRPr="00E9581C">
        <w:t>V Cerhovicích dne 15.9.2021</w:t>
      </w:r>
    </w:p>
    <w:p w14:paraId="3CCBCC1A" w14:textId="77777777" w:rsidR="00E9581C" w:rsidRPr="00E9581C" w:rsidRDefault="00E9581C" w:rsidP="00E9581C"/>
    <w:p w14:paraId="7161E685" w14:textId="77777777" w:rsidR="00E9581C" w:rsidRPr="00E9581C" w:rsidRDefault="00E9581C" w:rsidP="00E9581C">
      <w:pPr>
        <w:rPr>
          <w:b/>
          <w:i/>
        </w:rPr>
      </w:pPr>
    </w:p>
    <w:p w14:paraId="7DE13764" w14:textId="77777777" w:rsidR="00E9581C" w:rsidRPr="00485788" w:rsidRDefault="00E9581C" w:rsidP="00485788"/>
    <w:sectPr w:rsidR="00E9581C" w:rsidRPr="00485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8046C"/>
    <w:multiLevelType w:val="hybridMultilevel"/>
    <w:tmpl w:val="2A3205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88"/>
    <w:rsid w:val="00485788"/>
    <w:rsid w:val="008330C5"/>
    <w:rsid w:val="00E9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823B"/>
  <w15:chartTrackingRefBased/>
  <w15:docId w15:val="{E6560476-74EA-4F88-8DFC-F77FF3E1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Mestys Cerhovice</dc:creator>
  <cp:keywords/>
  <dc:description/>
  <cp:lastModifiedBy>Mestys Cerhovice</cp:lastModifiedBy>
  <cp:revision>4</cp:revision>
  <dcterms:created xsi:type="dcterms:W3CDTF">2021-09-16T07:14:00Z</dcterms:created>
  <dcterms:modified xsi:type="dcterms:W3CDTF">2021-09-22T14:07:00Z</dcterms:modified>
</cp:coreProperties>
</file>